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01B45">
      <w:pPr>
        <w:jc w:val="both"/>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 xml:space="preserve"> </w:t>
      </w:r>
    </w:p>
    <w:p w14:paraId="0ADAF34F">
      <w:pPr>
        <w:pStyle w:val="2"/>
        <w:rPr>
          <w:rFonts w:ascii="Times New Roman" w:hAnsi="Times New Roman" w:eastAsia="方正小标宋简体" w:cs="Times New Roman"/>
          <w:bCs/>
          <w:sz w:val="44"/>
          <w:szCs w:val="44"/>
          <w:highlight w:val="none"/>
        </w:rPr>
      </w:pPr>
    </w:p>
    <w:p w14:paraId="42B4995B">
      <w:pPr>
        <w:keepNext w:val="0"/>
        <w:keepLines w:val="0"/>
        <w:pageBreakBefore w:val="0"/>
        <w:kinsoku/>
        <w:wordWrap/>
        <w:overflowPunct/>
        <w:topLinePunct w:val="0"/>
        <w:autoSpaceDE/>
        <w:autoSpaceDN/>
        <w:bidi w:val="0"/>
        <w:adjustRightInd w:val="0"/>
        <w:snapToGrid w:val="0"/>
        <w:ind w:firstLine="0" w:firstLineChars="0"/>
        <w:jc w:val="center"/>
        <w:textAlignment w:val="auto"/>
        <w:outlineLvl w:val="0"/>
        <w:rPr>
          <w:rFonts w:ascii="Times New Roman" w:hAnsi="Times New Roman" w:eastAsia="方正小标宋简体" w:cs="Times New Roman"/>
          <w:bCs/>
          <w:sz w:val="44"/>
          <w:szCs w:val="44"/>
          <w:highlight w:val="none"/>
        </w:rPr>
      </w:pPr>
      <w:r>
        <w:rPr>
          <w:rFonts w:ascii="Times New Roman" w:hAnsi="Times New Roman" w:eastAsia="方正小标宋简体" w:cs="Times New Roman"/>
          <w:bCs/>
          <w:sz w:val="44"/>
          <w:szCs w:val="44"/>
          <w:highlight w:val="none"/>
        </w:rPr>
        <w:t>报价函</w:t>
      </w:r>
    </w:p>
    <w:p w14:paraId="17F96C22">
      <w:pPr>
        <w:keepNext w:val="0"/>
        <w:keepLines w:val="0"/>
        <w:pageBreakBefore w:val="0"/>
        <w:widowControl/>
        <w:kinsoku/>
        <w:wordWrap/>
        <w:overflowPunct/>
        <w:topLinePunct w:val="0"/>
        <w:autoSpaceDE/>
        <w:autoSpaceDN/>
        <w:bidi w:val="0"/>
        <w:adjustRightInd w:val="0"/>
        <w:snapToGrid w:val="0"/>
        <w:spacing w:line="580" w:lineRule="exact"/>
        <w:ind w:firstLine="0" w:firstLineChars="0"/>
        <w:jc w:val="left"/>
        <w:textAlignment w:val="auto"/>
        <w:rPr>
          <w:rFonts w:ascii="Times New Roman" w:hAnsi="Times New Roman" w:cs="Times New Roman"/>
          <w:color w:val="333333"/>
          <w:kern w:val="0"/>
          <w:sz w:val="28"/>
          <w:szCs w:val="28"/>
          <w:highlight w:val="none"/>
        </w:rPr>
      </w:pPr>
    </w:p>
    <w:p w14:paraId="5DA0C086">
      <w:pPr>
        <w:widowControl/>
        <w:adjustRightInd/>
        <w:snapToGrid/>
        <w:spacing w:line="360" w:lineRule="auto"/>
        <w:ind w:firstLine="0" w:firstLineChars="0"/>
        <w:rPr>
          <w:rFonts w:hint="eastAsia" w:ascii="Times New Roman" w:hAnsi="Times New Roman" w:eastAsia="仿宋_GB2312" w:cs="Times New Roman"/>
          <w:color w:val="333333"/>
          <w:kern w:val="0"/>
          <w:sz w:val="32"/>
          <w:szCs w:val="32"/>
          <w:highlight w:val="none"/>
          <w:u w:val="none"/>
          <w:lang w:val="en-US" w:eastAsia="zh-CN"/>
        </w:rPr>
      </w:pPr>
      <w:r>
        <w:rPr>
          <w:rFonts w:hint="eastAsia" w:ascii="Times New Roman" w:hAnsi="Times New Roman" w:eastAsia="仿宋_GB2312" w:cs="Times New Roman"/>
          <w:color w:val="333333"/>
          <w:kern w:val="0"/>
          <w:sz w:val="32"/>
          <w:szCs w:val="32"/>
          <w:highlight w:val="none"/>
          <w:u w:val="none"/>
          <w:lang w:val="en-US" w:eastAsia="zh-CN"/>
        </w:rPr>
        <w:t>致：四川省环境工程评估中心：</w:t>
      </w:r>
    </w:p>
    <w:p w14:paraId="58960F44">
      <w:pPr>
        <w:widowControl/>
        <w:adjustRightInd/>
        <w:snapToGrid/>
        <w:spacing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color w:val="333333"/>
          <w:kern w:val="0"/>
          <w:sz w:val="32"/>
          <w:szCs w:val="32"/>
          <w:highlight w:val="none"/>
        </w:rPr>
        <w:t>根据</w:t>
      </w:r>
      <w:r>
        <w:rPr>
          <w:rFonts w:hint="eastAsia" w:ascii="Times New Roman" w:hAnsi="Times New Roman" w:eastAsia="仿宋_GB2312" w:cs="Times New Roman"/>
          <w:color w:val="333333"/>
          <w:kern w:val="0"/>
          <w:sz w:val="32"/>
          <w:szCs w:val="32"/>
          <w:highlight w:val="none"/>
          <w:lang w:val="en-US" w:eastAsia="zh-CN"/>
        </w:rPr>
        <w:t>贵单位</w:t>
      </w:r>
      <w:r>
        <w:rPr>
          <w:rFonts w:hint="eastAsia" w:ascii="Times New Roman" w:hAnsi="Times New Roman" w:eastAsia="仿宋_GB2312" w:cs="Times New Roman"/>
          <w:b w:val="0"/>
          <w:bCs w:val="0"/>
          <w:color w:val="333333"/>
          <w:kern w:val="0"/>
          <w:sz w:val="32"/>
          <w:szCs w:val="32"/>
          <w:highlight w:val="none"/>
          <w:u w:val="none"/>
          <w:lang w:val="en-GB"/>
        </w:rPr>
        <w:t>遴选</w:t>
      </w:r>
      <w:r>
        <w:rPr>
          <w:rFonts w:hint="eastAsia" w:ascii="Times New Roman" w:hAnsi="Times New Roman" w:eastAsia="仿宋_GB2312" w:cs="Times New Roman"/>
          <w:b w:val="0"/>
          <w:bCs w:val="0"/>
          <w:color w:val="333333"/>
          <w:kern w:val="0"/>
          <w:sz w:val="32"/>
          <w:szCs w:val="32"/>
          <w:highlight w:val="none"/>
          <w:u w:val="single"/>
          <w:lang w:val="en-GB" w:eastAsia="zh-CN"/>
        </w:rPr>
        <w:t>（</w:t>
      </w:r>
      <w:r>
        <w:rPr>
          <w:rFonts w:hint="eastAsia" w:ascii="Times New Roman" w:hAnsi="Times New Roman" w:eastAsia="仿宋_GB2312" w:cs="Times New Roman"/>
          <w:b w:val="0"/>
          <w:bCs w:val="0"/>
          <w:color w:val="333333"/>
          <w:kern w:val="0"/>
          <w:sz w:val="32"/>
          <w:szCs w:val="32"/>
          <w:highlight w:val="none"/>
          <w:u w:val="single"/>
          <w:lang w:val="en-US" w:eastAsia="zh-CN"/>
        </w:rPr>
        <w:t xml:space="preserve"> </w:t>
      </w:r>
      <w:r>
        <w:rPr>
          <w:rFonts w:hint="eastAsia" w:ascii="Times New Roman" w:hAnsi="Times New Roman" w:eastAsia="仿宋_GB2312" w:cs="Times New Roman"/>
          <w:b w:val="0"/>
          <w:bCs w:val="0"/>
          <w:color w:val="333333"/>
          <w:kern w:val="0"/>
          <w:sz w:val="32"/>
          <w:szCs w:val="32"/>
          <w:highlight w:val="none"/>
          <w:u w:val="single"/>
          <w:lang w:val="en-GB" w:eastAsia="zh-CN"/>
        </w:rPr>
        <w:t>项目名称</w:t>
      </w:r>
      <w:r>
        <w:rPr>
          <w:rFonts w:hint="eastAsia" w:ascii="Times New Roman" w:hAnsi="Times New Roman" w:eastAsia="仿宋_GB2312" w:cs="Times New Roman"/>
          <w:b w:val="0"/>
          <w:bCs w:val="0"/>
          <w:color w:val="333333"/>
          <w:kern w:val="0"/>
          <w:sz w:val="32"/>
          <w:szCs w:val="32"/>
          <w:highlight w:val="none"/>
          <w:u w:val="single"/>
          <w:lang w:val="en-US" w:eastAsia="zh-CN"/>
        </w:rPr>
        <w:t xml:space="preserve"> </w:t>
      </w:r>
      <w:r>
        <w:rPr>
          <w:rFonts w:hint="eastAsia" w:ascii="Times New Roman" w:hAnsi="Times New Roman" w:eastAsia="仿宋_GB2312" w:cs="Times New Roman"/>
          <w:b w:val="0"/>
          <w:bCs w:val="0"/>
          <w:color w:val="333333"/>
          <w:kern w:val="0"/>
          <w:sz w:val="32"/>
          <w:szCs w:val="32"/>
          <w:highlight w:val="none"/>
          <w:u w:val="single"/>
          <w:lang w:val="en-GB" w:eastAsia="zh-CN"/>
        </w:rPr>
        <w:t>）</w:t>
      </w:r>
      <w:r>
        <w:rPr>
          <w:rFonts w:ascii="Times New Roman" w:hAnsi="Times New Roman" w:eastAsia="仿宋_GB2312" w:cs="Times New Roman"/>
          <w:color w:val="333333"/>
          <w:kern w:val="0"/>
          <w:sz w:val="32"/>
          <w:szCs w:val="32"/>
          <w:highlight w:val="none"/>
        </w:rPr>
        <w:t>的</w:t>
      </w:r>
      <w:r>
        <w:rPr>
          <w:rFonts w:hint="eastAsia" w:ascii="Times New Roman" w:hAnsi="Times New Roman" w:eastAsia="仿宋_GB2312" w:cs="Times New Roman"/>
          <w:color w:val="333333"/>
          <w:kern w:val="0"/>
          <w:sz w:val="32"/>
          <w:szCs w:val="32"/>
          <w:highlight w:val="none"/>
        </w:rPr>
        <w:t>公告</w:t>
      </w:r>
      <w:r>
        <w:rPr>
          <w:rFonts w:hint="eastAsia" w:ascii="Times New Roman" w:hAnsi="Times New Roman" w:eastAsia="仿宋_GB2312" w:cs="Times New Roman"/>
          <w:color w:val="333333"/>
          <w:kern w:val="0"/>
          <w:sz w:val="32"/>
          <w:szCs w:val="32"/>
          <w:highlight w:val="none"/>
          <w:lang w:eastAsia="zh-CN"/>
        </w:rPr>
        <w:t>要求</w:t>
      </w:r>
      <w:r>
        <w:rPr>
          <w:rFonts w:ascii="Times New Roman" w:hAnsi="Times New Roman" w:eastAsia="仿宋_GB2312" w:cs="Times New Roman"/>
          <w:color w:val="333333"/>
          <w:sz w:val="32"/>
          <w:szCs w:val="32"/>
          <w:highlight w:val="none"/>
        </w:rPr>
        <w:t>，我</w:t>
      </w:r>
      <w:r>
        <w:rPr>
          <w:rFonts w:hint="eastAsia" w:ascii="Times New Roman" w:hAnsi="Times New Roman" w:eastAsia="仿宋_GB2312" w:cs="Times New Roman"/>
          <w:color w:val="333333"/>
          <w:sz w:val="32"/>
          <w:szCs w:val="32"/>
          <w:highlight w:val="none"/>
        </w:rPr>
        <w:t>方</w:t>
      </w:r>
      <w:r>
        <w:rPr>
          <w:rFonts w:hint="eastAsia" w:ascii="Times New Roman" w:hAnsi="Times New Roman" w:eastAsia="仿宋_GB2312" w:cs="Times New Roman"/>
          <w:color w:val="333333"/>
          <w:sz w:val="32"/>
          <w:szCs w:val="32"/>
          <w:highlight w:val="none"/>
          <w:lang w:val="en-US" w:eastAsia="zh-CN"/>
        </w:rPr>
        <w:t>针对</w:t>
      </w:r>
      <w:r>
        <w:rPr>
          <w:rFonts w:hint="eastAsia" w:ascii="Times New Roman" w:hAnsi="Times New Roman" w:eastAsia="仿宋_GB2312" w:cs="Times New Roman"/>
          <w:b w:val="0"/>
          <w:bCs w:val="0"/>
          <w:color w:val="333333"/>
          <w:kern w:val="0"/>
          <w:sz w:val="32"/>
          <w:szCs w:val="32"/>
          <w:highlight w:val="none"/>
          <w:u w:val="single"/>
          <w:lang w:val="en-GB" w:eastAsia="zh-CN"/>
        </w:rPr>
        <w:t>（协助开展</w:t>
      </w:r>
      <w:r>
        <w:rPr>
          <w:rFonts w:hint="eastAsia" w:ascii="Times New Roman" w:hAnsi="Times New Roman" w:eastAsia="仿宋_GB2312" w:cs="Times New Roman"/>
          <w:b w:val="0"/>
          <w:bCs w:val="0"/>
          <w:color w:val="333333"/>
          <w:kern w:val="0"/>
          <w:sz w:val="32"/>
          <w:szCs w:val="32"/>
          <w:highlight w:val="none"/>
          <w:u w:val="single"/>
          <w:lang w:val="en-US" w:eastAsia="zh-CN"/>
        </w:rPr>
        <w:t>主要污染物排放全部许可的核算方法研究制定和重点园区主要污染物排</w:t>
      </w:r>
      <w:bookmarkStart w:id="2" w:name="_GoBack"/>
      <w:bookmarkEnd w:id="2"/>
      <w:r>
        <w:rPr>
          <w:rFonts w:hint="eastAsia" w:ascii="Times New Roman" w:hAnsi="Times New Roman" w:eastAsia="仿宋_GB2312" w:cs="Times New Roman"/>
          <w:b w:val="0"/>
          <w:bCs w:val="0"/>
          <w:color w:val="333333"/>
          <w:kern w:val="0"/>
          <w:sz w:val="32"/>
          <w:szCs w:val="32"/>
          <w:highlight w:val="none"/>
          <w:u w:val="single"/>
          <w:lang w:val="en-US" w:eastAsia="zh-CN"/>
        </w:rPr>
        <w:t>放量全部许可核算项目</w:t>
      </w:r>
      <w:r>
        <w:rPr>
          <w:rFonts w:hint="eastAsia" w:ascii="Times New Roman" w:hAnsi="Times New Roman" w:eastAsia="仿宋_GB2312" w:cs="Times New Roman"/>
          <w:b w:val="0"/>
          <w:bCs w:val="0"/>
          <w:color w:val="333333"/>
          <w:kern w:val="0"/>
          <w:sz w:val="32"/>
          <w:szCs w:val="32"/>
          <w:highlight w:val="none"/>
          <w:u w:val="single"/>
          <w:lang w:val="en-GB" w:eastAsia="zh-CN"/>
        </w:rPr>
        <w:t>）</w:t>
      </w:r>
      <w:r>
        <w:rPr>
          <w:rFonts w:hint="eastAsia" w:ascii="Times New Roman" w:hAnsi="Times New Roman" w:eastAsia="仿宋_GB2312" w:cs="Times New Roman"/>
          <w:b w:val="0"/>
          <w:bCs w:val="0"/>
          <w:color w:val="333333"/>
          <w:kern w:val="0"/>
          <w:sz w:val="32"/>
          <w:szCs w:val="32"/>
          <w:highlight w:val="none"/>
          <w:u w:val="single"/>
          <w:lang w:val="en-US" w:eastAsia="zh-CN"/>
        </w:rPr>
        <w:t>报价为人民币：          元。</w:t>
      </w:r>
    </w:p>
    <w:p w14:paraId="3B95FBB6">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highlight w:val="none"/>
        </w:rPr>
      </w:pPr>
    </w:p>
    <w:p w14:paraId="6D2C58DF">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highlight w:val="none"/>
        </w:rPr>
      </w:pPr>
    </w:p>
    <w:p w14:paraId="21FD03A1">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highlight w:val="none"/>
        </w:rPr>
      </w:pPr>
    </w:p>
    <w:p w14:paraId="32BAA21A">
      <w:pPr>
        <w:widowControl/>
        <w:adjustRightInd w:val="0"/>
        <w:snapToGrid w:val="0"/>
        <w:spacing w:line="580" w:lineRule="exact"/>
        <w:ind w:firstLine="1600" w:firstLineChars="500"/>
        <w:jc w:val="left"/>
        <w:rPr>
          <w:rFonts w:hint="eastAsia" w:ascii="Times New Roman" w:hAnsi="Times New Roman" w:eastAsia="仿宋_GB2312" w:cs="Times New Roman"/>
          <w:color w:val="333333"/>
          <w:sz w:val="32"/>
          <w:szCs w:val="32"/>
          <w:highlight w:val="none"/>
        </w:rPr>
      </w:pPr>
      <w:bookmarkStart w:id="0" w:name="_Hlk88422676"/>
    </w:p>
    <w:bookmarkEnd w:id="0"/>
    <w:p w14:paraId="5D858502">
      <w:pPr>
        <w:widowControl/>
        <w:adjustRightInd w:val="0"/>
        <w:snapToGrid w:val="0"/>
        <w:spacing w:line="580" w:lineRule="exact"/>
        <w:jc w:val="center"/>
        <w:outlineLvl w:val="0"/>
        <w:rPr>
          <w:rFonts w:hint="eastAsia" w:ascii="Times New Roman" w:hAnsi="Times New Roman" w:eastAsia="仿宋_GB2312" w:cs="Times New Roman"/>
          <w:color w:val="333333"/>
          <w:sz w:val="32"/>
          <w:szCs w:val="32"/>
          <w:highlight w:val="none"/>
          <w:lang w:eastAsia="zh-CN"/>
        </w:rPr>
      </w:pPr>
      <w:bookmarkStart w:id="1" w:name="_Hlk88422758"/>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遴选</w:t>
      </w:r>
      <w:r>
        <w:rPr>
          <w:rFonts w:ascii="Times New Roman" w:hAnsi="Times New Roman" w:eastAsia="仿宋_GB2312" w:cs="Times New Roman"/>
          <w:sz w:val="32"/>
          <w:szCs w:val="32"/>
          <w:highlight w:val="none"/>
        </w:rPr>
        <w:t>申请人</w:t>
      </w:r>
      <w:r>
        <w:rPr>
          <w:rFonts w:ascii="Times New Roman" w:hAnsi="Times New Roman" w:eastAsia="仿宋_GB2312" w:cs="Times New Roman"/>
          <w:color w:val="333333"/>
          <w:sz w:val="32"/>
          <w:szCs w:val="32"/>
          <w:highlight w:val="none"/>
        </w:rPr>
        <w:t>（</w:t>
      </w:r>
      <w:r>
        <w:rPr>
          <w:rFonts w:hint="eastAsia" w:ascii="Times New Roman" w:hAnsi="Times New Roman" w:eastAsia="仿宋_GB2312" w:cs="Times New Roman"/>
          <w:color w:val="333333"/>
          <w:sz w:val="32"/>
          <w:szCs w:val="32"/>
          <w:highlight w:val="none"/>
          <w:lang w:eastAsia="zh-CN"/>
        </w:rPr>
        <w:t>签字</w:t>
      </w:r>
      <w:r>
        <w:rPr>
          <w:rFonts w:ascii="Times New Roman" w:hAnsi="Times New Roman" w:eastAsia="仿宋_GB2312" w:cs="Times New Roman"/>
          <w:color w:val="333333"/>
          <w:sz w:val="32"/>
          <w:szCs w:val="32"/>
          <w:highlight w:val="none"/>
        </w:rPr>
        <w:t>）</w:t>
      </w:r>
      <w:r>
        <w:rPr>
          <w:rFonts w:hint="eastAsia" w:ascii="Times New Roman" w:hAnsi="Times New Roman" w:eastAsia="仿宋_GB2312" w:cs="Times New Roman"/>
          <w:color w:val="333333"/>
          <w:sz w:val="32"/>
          <w:szCs w:val="32"/>
          <w:highlight w:val="none"/>
          <w:lang w:eastAsia="zh-CN"/>
        </w:rPr>
        <w:t>：</w:t>
      </w:r>
    </w:p>
    <w:p w14:paraId="3104051A">
      <w:pPr>
        <w:widowControl/>
        <w:adjustRightInd w:val="0"/>
        <w:snapToGrid w:val="0"/>
        <w:spacing w:line="580" w:lineRule="exact"/>
        <w:ind w:firstLine="3520" w:firstLineChars="1100"/>
        <w:jc w:val="both"/>
        <w:rPr>
          <w:rFonts w:ascii="Times New Roman" w:hAnsi="Times New Roman" w:eastAsia="仿宋_GB2312" w:cs="Times New Roman"/>
          <w:color w:val="333333"/>
          <w:sz w:val="32"/>
          <w:szCs w:val="32"/>
          <w:highlight w:val="none"/>
        </w:rPr>
      </w:pPr>
    </w:p>
    <w:bookmarkEnd w:id="1"/>
    <w:p w14:paraId="20EAE7D1">
      <w:pPr>
        <w:widowControl/>
        <w:wordWrap w:val="0"/>
        <w:adjustRightInd w:val="0"/>
        <w:snapToGrid w:val="0"/>
        <w:spacing w:line="240" w:lineRule="auto"/>
        <w:ind w:firstLine="2880" w:firstLineChars="900"/>
        <w:jc w:val="right"/>
        <w:rPr>
          <w:rFonts w:hint="default" w:ascii="Times New Roman" w:hAnsi="Times New Roman" w:eastAsia="仿宋_GB2312" w:cs="Times New Roman"/>
          <w:color w:val="333333"/>
          <w:sz w:val="32"/>
          <w:szCs w:val="32"/>
          <w:highlight w:val="none"/>
          <w:lang w:val="en-US" w:eastAsia="zh-CN"/>
        </w:rPr>
      </w:pPr>
      <w:r>
        <w:rPr>
          <w:rFonts w:ascii="Times New Roman" w:hAnsi="Times New Roman" w:eastAsia="仿宋_GB2312" w:cs="Times New Roman"/>
          <w:kern w:val="0"/>
          <w:sz w:val="32"/>
          <w:szCs w:val="32"/>
          <w:highlight w:val="none"/>
        </w:rPr>
        <w:t>日  期：</w:t>
      </w:r>
      <w:r>
        <w:rPr>
          <w:rFonts w:ascii="Times New Roman" w:hAnsi="Times New Roman" w:eastAsia="仿宋_GB2312" w:cs="Times New Roman"/>
          <w:color w:val="333333"/>
          <w:sz w:val="32"/>
          <w:szCs w:val="32"/>
          <w:highlight w:val="none"/>
        </w:rPr>
        <w:t xml:space="preserve">   年</w:t>
      </w:r>
      <w:r>
        <w:rPr>
          <w:rFonts w:ascii="Times New Roman" w:hAnsi="Times New Roman" w:eastAsia="仿宋_GB2312" w:cs="Times New Roman"/>
          <w:color w:val="333333"/>
          <w:kern w:val="0"/>
          <w:sz w:val="32"/>
          <w:szCs w:val="32"/>
          <w:highlight w:val="none"/>
        </w:rPr>
        <w:t xml:space="preserve"> </w:t>
      </w:r>
      <w:r>
        <w:rPr>
          <w:rFonts w:hint="eastAsia" w:ascii="Times New Roman" w:hAnsi="Times New Roman" w:eastAsia="仿宋_GB2312" w:cs="Times New Roman"/>
          <w:color w:val="333333"/>
          <w:kern w:val="0"/>
          <w:sz w:val="32"/>
          <w:szCs w:val="32"/>
          <w:highlight w:val="none"/>
          <w:lang w:val="en-US" w:eastAsia="zh-CN"/>
        </w:rPr>
        <w:t xml:space="preserve"> </w:t>
      </w:r>
      <w:r>
        <w:rPr>
          <w:rFonts w:ascii="Times New Roman" w:hAnsi="Times New Roman" w:eastAsia="仿宋_GB2312" w:cs="Times New Roman"/>
          <w:color w:val="333333"/>
          <w:kern w:val="0"/>
          <w:sz w:val="32"/>
          <w:szCs w:val="32"/>
          <w:highlight w:val="none"/>
        </w:rPr>
        <w:t xml:space="preserve"> </w:t>
      </w:r>
      <w:r>
        <w:rPr>
          <w:rFonts w:ascii="Times New Roman" w:hAnsi="Times New Roman" w:eastAsia="仿宋_GB2312" w:cs="Times New Roman"/>
          <w:color w:val="333333"/>
          <w:sz w:val="32"/>
          <w:szCs w:val="32"/>
          <w:highlight w:val="none"/>
        </w:rPr>
        <w:t>月</w:t>
      </w:r>
      <w:r>
        <w:rPr>
          <w:rFonts w:hint="eastAsia" w:ascii="Times New Roman" w:hAnsi="Times New Roman" w:eastAsia="仿宋_GB2312" w:cs="Times New Roman"/>
          <w:color w:val="333333"/>
          <w:sz w:val="32"/>
          <w:szCs w:val="32"/>
          <w:highlight w:val="none"/>
          <w:lang w:val="en-US" w:eastAsia="zh-CN"/>
        </w:rPr>
        <w:t xml:space="preserve">   </w:t>
      </w:r>
      <w:r>
        <w:rPr>
          <w:rFonts w:ascii="Times New Roman" w:hAnsi="Times New Roman" w:eastAsia="仿宋_GB2312" w:cs="Times New Roman"/>
          <w:color w:val="333333"/>
          <w:sz w:val="32"/>
          <w:szCs w:val="32"/>
          <w:highlight w:val="none"/>
        </w:rPr>
        <w:t>日</w:t>
      </w:r>
      <w:r>
        <w:rPr>
          <w:rFonts w:hint="eastAsia" w:ascii="Times New Roman" w:hAnsi="Times New Roman" w:eastAsia="仿宋_GB2312" w:cs="Times New Roman"/>
          <w:color w:val="333333"/>
          <w:sz w:val="32"/>
          <w:szCs w:val="32"/>
          <w:highlight w:val="none"/>
          <w:lang w:val="en-US" w:eastAsia="zh-CN"/>
        </w:rPr>
        <w:t xml:space="preserve">     </w:t>
      </w:r>
    </w:p>
    <w:p w14:paraId="45D9824E">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80"/>
        <w:jc w:val="left"/>
        <w:textAlignment w:val="auto"/>
        <w:rPr>
          <w:rFonts w:hint="eastAsia" w:ascii="Times New Roman" w:hAnsi="Times New Roman" w:eastAsia="仿宋" w:cs="Times New Roman"/>
          <w:color w:val="333333"/>
          <w:sz w:val="30"/>
          <w:szCs w:val="30"/>
          <w:highlight w:val="none"/>
          <w:lang w:eastAsia="zh-CN"/>
        </w:rPr>
      </w:pPr>
    </w:p>
    <w:p w14:paraId="36026AB4">
      <w:pPr>
        <w:pStyle w:val="6"/>
        <w:shd w:val="clear" w:color="auto" w:fill="FFFFFF"/>
        <w:spacing w:before="0" w:beforeAutospacing="0" w:after="0" w:afterAutospacing="0" w:line="360" w:lineRule="auto"/>
        <w:ind w:firstLine="480"/>
        <w:jc w:val="left"/>
        <w:rPr>
          <w:rFonts w:ascii="Times New Roman" w:hAnsi="Times New Roman" w:eastAsia="仿宋" w:cs="Times New Roman"/>
          <w:color w:val="FF0000"/>
          <w:sz w:val="30"/>
          <w:szCs w:val="30"/>
        </w:rPr>
      </w:pPr>
    </w:p>
    <w:p w14:paraId="0D606F56">
      <w:pPr>
        <w:pStyle w:val="6"/>
        <w:shd w:val="clear" w:color="auto" w:fill="FFFFFF"/>
        <w:spacing w:before="0" w:beforeAutospacing="0" w:after="0" w:afterAutospacing="0" w:line="360" w:lineRule="auto"/>
        <w:ind w:firstLine="480"/>
        <w:jc w:val="left"/>
        <w:rPr>
          <w:rFonts w:hint="default" w:ascii="Times New Roman" w:hAnsi="Times New Roman" w:eastAsia="仿宋" w:cs="Times New Roman"/>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OTU4MmRiYWJkZGFkMjUzMzI5OTE5MGQ4NjhiMWUifQ=="/>
  </w:docVars>
  <w:rsids>
    <w:rsidRoot w:val="00000FA9"/>
    <w:rsid w:val="00000FA9"/>
    <w:rsid w:val="00021116"/>
    <w:rsid w:val="00042870"/>
    <w:rsid w:val="000527F0"/>
    <w:rsid w:val="00167315"/>
    <w:rsid w:val="001B13E1"/>
    <w:rsid w:val="0025726B"/>
    <w:rsid w:val="002D65FE"/>
    <w:rsid w:val="00316CB7"/>
    <w:rsid w:val="00345E45"/>
    <w:rsid w:val="00391BC0"/>
    <w:rsid w:val="00392408"/>
    <w:rsid w:val="003B1F40"/>
    <w:rsid w:val="0043393E"/>
    <w:rsid w:val="00443C9E"/>
    <w:rsid w:val="00465ECA"/>
    <w:rsid w:val="00484AEB"/>
    <w:rsid w:val="005A161D"/>
    <w:rsid w:val="005D023F"/>
    <w:rsid w:val="00610C63"/>
    <w:rsid w:val="00611F5C"/>
    <w:rsid w:val="00636A06"/>
    <w:rsid w:val="007444C0"/>
    <w:rsid w:val="008D3CBE"/>
    <w:rsid w:val="009071D9"/>
    <w:rsid w:val="00955BB7"/>
    <w:rsid w:val="009D371F"/>
    <w:rsid w:val="00AC4E5D"/>
    <w:rsid w:val="00BF7F12"/>
    <w:rsid w:val="00D52139"/>
    <w:rsid w:val="00DB20DA"/>
    <w:rsid w:val="00DD7AFD"/>
    <w:rsid w:val="00E13FD3"/>
    <w:rsid w:val="00EC0782"/>
    <w:rsid w:val="00EC0FF8"/>
    <w:rsid w:val="00F46019"/>
    <w:rsid w:val="00F7633E"/>
    <w:rsid w:val="00F8185A"/>
    <w:rsid w:val="00FA5CC1"/>
    <w:rsid w:val="00FF7B47"/>
    <w:rsid w:val="04355BCC"/>
    <w:rsid w:val="06FD203D"/>
    <w:rsid w:val="0C784792"/>
    <w:rsid w:val="0D1436DE"/>
    <w:rsid w:val="0D8A429F"/>
    <w:rsid w:val="0EF67E72"/>
    <w:rsid w:val="10181170"/>
    <w:rsid w:val="12954317"/>
    <w:rsid w:val="14A256D0"/>
    <w:rsid w:val="17A56A16"/>
    <w:rsid w:val="19AA6DB9"/>
    <w:rsid w:val="1CC9779C"/>
    <w:rsid w:val="1D080783"/>
    <w:rsid w:val="220D77DF"/>
    <w:rsid w:val="22371BA4"/>
    <w:rsid w:val="227C5311"/>
    <w:rsid w:val="24753719"/>
    <w:rsid w:val="26756DC4"/>
    <w:rsid w:val="28FC010F"/>
    <w:rsid w:val="29CF44C5"/>
    <w:rsid w:val="2E556795"/>
    <w:rsid w:val="3111735A"/>
    <w:rsid w:val="3628139B"/>
    <w:rsid w:val="38A20A0A"/>
    <w:rsid w:val="3CF33302"/>
    <w:rsid w:val="404E11E0"/>
    <w:rsid w:val="40A63E44"/>
    <w:rsid w:val="41190112"/>
    <w:rsid w:val="4290285C"/>
    <w:rsid w:val="44FF3EDE"/>
    <w:rsid w:val="47E850EE"/>
    <w:rsid w:val="4C44424F"/>
    <w:rsid w:val="5047478A"/>
    <w:rsid w:val="508918EA"/>
    <w:rsid w:val="51A35491"/>
    <w:rsid w:val="522A4A05"/>
    <w:rsid w:val="52331665"/>
    <w:rsid w:val="530C2BEA"/>
    <w:rsid w:val="57481409"/>
    <w:rsid w:val="5ABD29F8"/>
    <w:rsid w:val="5B796FE7"/>
    <w:rsid w:val="5BAC2980"/>
    <w:rsid w:val="5CAE5566"/>
    <w:rsid w:val="60BE39C7"/>
    <w:rsid w:val="62A955B4"/>
    <w:rsid w:val="67675A85"/>
    <w:rsid w:val="694E5ECE"/>
    <w:rsid w:val="6B6356FC"/>
    <w:rsid w:val="6C0945B5"/>
    <w:rsid w:val="6CEE3334"/>
    <w:rsid w:val="70751679"/>
    <w:rsid w:val="70EC5467"/>
    <w:rsid w:val="742E64FF"/>
    <w:rsid w:val="74D54F3C"/>
    <w:rsid w:val="7701046B"/>
    <w:rsid w:val="771956B1"/>
    <w:rsid w:val="78A31E17"/>
    <w:rsid w:val="794C2343"/>
    <w:rsid w:val="7A1D509F"/>
    <w:rsid w:val="7B000B82"/>
    <w:rsid w:val="7B283A4A"/>
    <w:rsid w:val="7BDA2E82"/>
    <w:rsid w:val="7C401F34"/>
    <w:rsid w:val="7D260178"/>
    <w:rsid w:val="7E08168B"/>
    <w:rsid w:val="7E6FC7BD"/>
    <w:rsid w:val="B4F9D09E"/>
    <w:rsid w:val="DF56250B"/>
    <w:rsid w:val="FFDF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200" w:firstLineChars="200"/>
    </w:pPr>
    <w:rPr>
      <w:rFonts w:ascii="宋体" w:hAnsi="宋体"/>
      <w:kern w:val="0"/>
      <w:sz w:val="24"/>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jc w:val="center"/>
      <w:outlineLvl w:val="0"/>
    </w:pPr>
    <w:rPr>
      <w:rFonts w:ascii="方正小标宋简体" w:hAnsi="方正小标宋简体" w:eastAsia="方正小标宋简体"/>
      <w:bCs/>
      <w:sz w:val="44"/>
      <w:szCs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1137</Words>
  <Characters>1172</Characters>
  <Lines>9</Lines>
  <Paragraphs>2</Paragraphs>
  <TotalTime>0</TotalTime>
  <ScaleCrop>false</ScaleCrop>
  <LinksUpToDate>false</LinksUpToDate>
  <CharactersWithSpaces>1257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2022-06-03T07:36:00Z</dcterms:created>
  <dc:creator>杨叶</dc:creator>
  <cp:lastModifiedBy>yxd</cp:lastModifiedBy>
  <cp:lastPrinted>2024-04-20T04:40:00Z</cp:lastPrinted>
  <dcterms:modified xsi:type="dcterms:W3CDTF">2025-05-06T16:41:17Z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BF61E188FF9B4CD3B1C0BA3AED07D939_13</vt:lpwstr>
  </property>
</Properties>
</file>